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8" w:beforeLines="25" w:after="78" w:afterLines="25" w:line="560" w:lineRule="exact"/>
        <w:rPr>
          <w:rFonts w:eastAsia="黑体" w:cs="黑体"/>
          <w:bCs/>
          <w:sz w:val="28"/>
          <w:szCs w:val="28"/>
        </w:rPr>
      </w:pPr>
      <w:permStart w:id="0" w:edGrp="everyone"/>
      <w:permEnd w:id="0"/>
      <w:r>
        <w:rPr>
          <w:rFonts w:hint="eastAsia" w:eastAsia="黑体" w:cs="黑体"/>
          <w:bCs/>
          <w:sz w:val="28"/>
          <w:szCs w:val="28"/>
        </w:rPr>
        <w:t>申请编号:</w:t>
      </w:r>
      <w:r>
        <w:rPr>
          <w:rFonts w:hint="eastAsia" w:eastAsia="黑体" w:cs="黑体"/>
          <w:bCs/>
          <w:sz w:val="28"/>
          <w:szCs w:val="28"/>
          <w:u w:val="single"/>
        </w:rPr>
        <w:t xml:space="preserve">                </w:t>
      </w:r>
    </w:p>
    <w:p>
      <w:pPr>
        <w:spacing w:before="78" w:beforeLines="25" w:after="78" w:afterLines="25" w:line="560" w:lineRule="exact"/>
        <w:rPr>
          <w:rFonts w:eastAsia="黑体" w:cs="黑体"/>
          <w:b/>
        </w:rPr>
      </w:pPr>
    </w:p>
    <w:p>
      <w:pPr>
        <w:spacing w:before="78" w:beforeLines="25" w:after="78" w:afterLines="25" w:line="560" w:lineRule="exact"/>
        <w:rPr>
          <w:rFonts w:eastAsia="黑体" w:cs="黑体"/>
          <w:b/>
        </w:rPr>
      </w:pPr>
    </w:p>
    <w:p>
      <w:pPr>
        <w:spacing w:before="78" w:beforeLines="25" w:after="78" w:afterLines="25" w:line="560" w:lineRule="exact"/>
        <w:rPr>
          <w:rFonts w:eastAsia="黑体" w:cs="黑体"/>
          <w:b/>
        </w:rPr>
      </w:pPr>
      <w:r>
        <w:rPr>
          <w:rFonts w:hint="eastAsia" w:ascii="方正小标宋简体" w:eastAsia="方正小标宋简体"/>
          <w:sz w:val="52"/>
          <w:lang w:eastAsia="zh-CN"/>
        </w:rPr>
        <w:drawing>
          <wp:anchor distT="0" distB="0" distL="114300" distR="114300" simplePos="0" relativeHeight="251751424" behindDoc="1" locked="0" layoutInCell="1" allowOverlap="1">
            <wp:simplePos x="0" y="0"/>
            <wp:positionH relativeFrom="column">
              <wp:posOffset>2127885</wp:posOffset>
            </wp:positionH>
            <wp:positionV relativeFrom="paragraph">
              <wp:posOffset>292735</wp:posOffset>
            </wp:positionV>
            <wp:extent cx="1403985" cy="1384300"/>
            <wp:effectExtent l="0" t="0" r="5715" b="6350"/>
            <wp:wrapTight wrapText="bothSides">
              <wp:wrapPolygon>
                <wp:start x="7034" y="0"/>
                <wp:lineTo x="5275" y="594"/>
                <wp:lineTo x="879" y="4161"/>
                <wp:lineTo x="0" y="7431"/>
                <wp:lineTo x="0" y="14565"/>
                <wp:lineTo x="2638" y="19024"/>
                <wp:lineTo x="7034" y="21402"/>
                <wp:lineTo x="7620" y="21402"/>
                <wp:lineTo x="13775" y="21402"/>
                <wp:lineTo x="14361" y="21402"/>
                <wp:lineTo x="18757" y="19024"/>
                <wp:lineTo x="21395" y="14565"/>
                <wp:lineTo x="21395" y="7431"/>
                <wp:lineTo x="20516" y="4161"/>
                <wp:lineTo x="15533" y="297"/>
                <wp:lineTo x="13775" y="0"/>
                <wp:lineTo x="7034" y="0"/>
              </wp:wrapPolygon>
            </wp:wrapTight>
            <wp:docPr id="150" name="图片 150" descr="信诺标志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图片 150" descr="信诺标志新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8" w:beforeLines="25" w:after="78" w:afterLines="25" w:line="560" w:lineRule="exact"/>
        <w:rPr>
          <w:rFonts w:eastAsia="黑体" w:cs="黑体"/>
          <w:b/>
        </w:rPr>
      </w:pPr>
    </w:p>
    <w:p>
      <w:pPr>
        <w:spacing w:before="78" w:beforeLines="25" w:after="78" w:afterLines="25" w:line="560" w:lineRule="exact"/>
        <w:rPr>
          <w:rFonts w:eastAsia="黑体" w:cs="黑体"/>
          <w:b/>
        </w:rPr>
      </w:pPr>
    </w:p>
    <w:p>
      <w:pPr>
        <w:jc w:val="center"/>
        <w:rPr>
          <w:rFonts w:hint="eastAsia" w:ascii="黑体" w:hAnsi="黑体" w:eastAsia="黑体"/>
          <w:sz w:val="52"/>
        </w:rPr>
      </w:pPr>
    </w:p>
    <w:p>
      <w:pPr>
        <w:jc w:val="center"/>
        <w:rPr>
          <w:rFonts w:ascii="黑体" w:hAnsi="黑体" w:eastAsia="黑体"/>
          <w:sz w:val="52"/>
        </w:rPr>
      </w:pPr>
      <w:r>
        <w:rPr>
          <w:rFonts w:hint="eastAsia" w:ascii="黑体" w:hAnsi="黑体" w:eastAsia="黑体"/>
          <w:sz w:val="52"/>
        </w:rPr>
        <w:t>自愿性产品认证申请书</w:t>
      </w:r>
    </w:p>
    <w:p>
      <w:pPr>
        <w:spacing w:before="78" w:beforeLines="25" w:after="78" w:afterLines="25" w:line="560" w:lineRule="exact"/>
        <w:rPr>
          <w:rFonts w:eastAsia="黑体" w:cs="黑体"/>
          <w:b/>
          <w:w w:val="66"/>
        </w:rPr>
      </w:pPr>
    </w:p>
    <w:p>
      <w:pPr>
        <w:spacing w:before="78" w:beforeLines="25" w:after="78" w:afterLines="25" w:line="560" w:lineRule="exact"/>
        <w:rPr>
          <w:rFonts w:eastAsia="黑体" w:cs="黑体"/>
          <w:b/>
          <w:w w:val="66"/>
        </w:rPr>
      </w:pPr>
    </w:p>
    <w:p>
      <w:pPr>
        <w:spacing w:before="78" w:beforeLines="25" w:after="78" w:afterLines="25" w:line="560" w:lineRule="exact"/>
        <w:rPr>
          <w:rFonts w:eastAsia="黑体" w:cs="黑体"/>
          <w:sz w:val="28"/>
          <w:u w:val="single"/>
        </w:rPr>
      </w:pPr>
    </w:p>
    <w:p>
      <w:pPr>
        <w:spacing w:before="78" w:beforeLines="25" w:after="78" w:afterLines="25" w:line="560" w:lineRule="exact"/>
        <w:rPr>
          <w:rFonts w:eastAsia="黑体" w:cs="黑体"/>
          <w:sz w:val="28"/>
          <w:u w:val="single"/>
        </w:rPr>
      </w:pPr>
    </w:p>
    <w:p>
      <w:pPr>
        <w:spacing w:before="78" w:beforeLines="25" w:after="78" w:afterLines="25" w:line="560" w:lineRule="exact"/>
        <w:rPr>
          <w:rFonts w:eastAsia="黑体" w:cs="黑体"/>
          <w:sz w:val="28"/>
          <w:u w:val="single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spacing w:before="78" w:beforeLines="25" w:after="78" w:afterLines="25" w:line="560" w:lineRule="exact"/>
        <w:rPr>
          <w:rFonts w:ascii="黑体" w:hAnsi="黑体" w:eastAsia="黑体" w:cs="黑体"/>
          <w:sz w:val="28"/>
          <w:u w:val="single"/>
        </w:rPr>
      </w:pPr>
    </w:p>
    <w:p>
      <w:pPr>
        <w:spacing w:before="78" w:beforeLines="25" w:after="78" w:afterLines="25" w:line="560" w:lineRule="exact"/>
        <w:rPr>
          <w:rFonts w:ascii="黑体" w:hAnsi="黑体" w:eastAsia="黑体" w:cs="黑体"/>
          <w:sz w:val="28"/>
          <w:u w:val="single"/>
        </w:rPr>
      </w:pPr>
    </w:p>
    <w:p>
      <w:pPr>
        <w:spacing w:before="78" w:beforeLines="25" w:after="78" w:afterLines="25" w:line="560" w:lineRule="exact"/>
        <w:jc w:val="center"/>
        <w:rPr>
          <w:rFonts w:ascii="黑体" w:hAnsi="黑体" w:eastAsia="黑体" w:cs="黑体"/>
          <w:bCs/>
          <w:sz w:val="28"/>
          <w:szCs w:val="28"/>
          <w:u w:val="single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申请日期：    年    月    日</w:t>
      </w:r>
      <w:bookmarkStart w:id="0" w:name="_GoBack"/>
      <w:bookmarkEnd w:id="0"/>
    </w:p>
    <w:p>
      <w:pPr>
        <w:spacing w:before="78" w:beforeLines="25" w:after="78" w:afterLines="25" w:line="560" w:lineRule="exact"/>
        <w:rPr>
          <w:rFonts w:eastAsia="黑体" w:cs="黑体"/>
          <w:sz w:val="38"/>
        </w:rPr>
      </w:pPr>
    </w:p>
    <w:p>
      <w:pPr>
        <w:spacing w:before="78" w:beforeLines="25" w:after="78" w:afterLines="25" w:line="560" w:lineRule="exact"/>
        <w:jc w:val="center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北京铁城检测认证有限公司</w:t>
      </w:r>
    </w:p>
    <w:p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br w:type="page"/>
      </w:r>
    </w:p>
    <w:p>
      <w:pPr>
        <w:spacing w:before="156" w:beforeLines="50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1.认证委托人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 xml:space="preserve">1.1 </w:t>
      </w:r>
      <w:r>
        <w:rPr>
          <w:rFonts w:hint="eastAsia" w:ascii="仿宋" w:hAnsi="仿宋" w:eastAsia="仿宋" w:cs="宋体"/>
          <w:bCs/>
          <w:sz w:val="32"/>
          <w:szCs w:val="32"/>
        </w:rPr>
        <w:t>认证委托人名称：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地址</w:t>
      </w:r>
      <w:r>
        <w:rPr>
          <w:rFonts w:hint="eastAsia" w:ascii="楷体" w:hAnsi="楷体" w:eastAsia="楷体" w:cs="宋体"/>
          <w:bCs/>
          <w:sz w:val="32"/>
          <w:szCs w:val="32"/>
        </w:rPr>
        <w:t>（</w:t>
      </w:r>
      <w:r>
        <w:rPr>
          <w:rFonts w:hint="eastAsia" w:ascii="楷体" w:hAnsi="楷体" w:eastAsia="楷体" w:cs="宋体"/>
          <w:bCs/>
          <w:iCs/>
          <w:sz w:val="32"/>
          <w:szCs w:val="32"/>
        </w:rPr>
        <w:t>注：营业执照地址</w:t>
      </w:r>
      <w:r>
        <w:rPr>
          <w:rFonts w:hint="eastAsia" w:ascii="楷体" w:hAnsi="楷体" w:eastAsia="楷体" w:cs="宋体"/>
          <w:bCs/>
          <w:sz w:val="32"/>
          <w:szCs w:val="32"/>
        </w:rPr>
        <w:t>）</w:t>
      </w:r>
      <w:r>
        <w:rPr>
          <w:rFonts w:hint="eastAsia" w:ascii="仿宋" w:hAnsi="仿宋" w:eastAsia="仿宋" w:cs="宋体"/>
          <w:bCs/>
          <w:sz w:val="32"/>
          <w:szCs w:val="32"/>
        </w:rPr>
        <w:t>：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  <w:u w:val="single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邮编：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 xml:space="preserve">1.2 </w:t>
      </w:r>
      <w:r>
        <w:rPr>
          <w:rFonts w:hint="eastAsia" w:ascii="仿宋" w:hAnsi="仿宋" w:eastAsia="仿宋" w:cs="宋体"/>
          <w:bCs/>
          <w:sz w:val="32"/>
          <w:szCs w:val="32"/>
        </w:rPr>
        <w:t>付款人名称：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  <w:u w:val="single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地址：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 xml:space="preserve">1.3 </w:t>
      </w:r>
      <w:r>
        <w:rPr>
          <w:rFonts w:hint="eastAsia" w:ascii="仿宋" w:hAnsi="仿宋" w:eastAsia="仿宋" w:cs="宋体"/>
          <w:bCs/>
          <w:sz w:val="32"/>
          <w:szCs w:val="32"/>
        </w:rPr>
        <w:t>证书邮寄地址</w:t>
      </w:r>
      <w:r>
        <w:rPr>
          <w:rFonts w:hint="eastAsia" w:ascii="楷体" w:hAnsi="楷体" w:eastAsia="楷体" w:cs="宋体"/>
          <w:bCs/>
          <w:sz w:val="32"/>
          <w:szCs w:val="32"/>
        </w:rPr>
        <w:t>（注：公司实际办公地址）</w:t>
      </w:r>
      <w:r>
        <w:rPr>
          <w:rFonts w:hint="eastAsia" w:ascii="仿宋" w:hAnsi="仿宋" w:eastAsia="仿宋" w:cs="宋体"/>
          <w:bCs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邮编：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 xml:space="preserve">1.4 </w:t>
      </w:r>
      <w:r>
        <w:rPr>
          <w:rFonts w:hint="eastAsia" w:ascii="仿宋" w:hAnsi="仿宋" w:eastAsia="仿宋" w:cs="宋体"/>
          <w:bCs/>
          <w:sz w:val="32"/>
          <w:szCs w:val="32"/>
        </w:rPr>
        <w:t>批准书/各类通知书邮寄地址：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邮编：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 xml:space="preserve">1.5 </w:t>
      </w:r>
      <w:r>
        <w:rPr>
          <w:rFonts w:hint="eastAsia" w:ascii="仿宋" w:hAnsi="仿宋" w:eastAsia="仿宋" w:cs="宋体"/>
          <w:bCs/>
          <w:sz w:val="32"/>
          <w:szCs w:val="32"/>
        </w:rPr>
        <w:t>统一社会信用代码：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 xml:space="preserve">1.6 </w:t>
      </w:r>
      <w:r>
        <w:rPr>
          <w:rFonts w:hint="eastAsia" w:ascii="仿宋" w:hAnsi="仿宋" w:eastAsia="仿宋" w:cs="宋体"/>
          <w:bCs/>
          <w:sz w:val="32"/>
          <w:szCs w:val="32"/>
        </w:rPr>
        <w:t>联系人：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 xml:space="preserve">1.7 </w:t>
      </w:r>
      <w:r>
        <w:rPr>
          <w:rFonts w:hint="eastAsia" w:ascii="仿宋" w:hAnsi="仿宋" w:eastAsia="仿宋" w:cs="宋体"/>
          <w:bCs/>
          <w:sz w:val="32"/>
          <w:szCs w:val="32"/>
        </w:rPr>
        <w:t>电话：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 xml:space="preserve">1.8 </w:t>
      </w:r>
      <w:r>
        <w:rPr>
          <w:rFonts w:hint="eastAsia" w:ascii="仿宋" w:hAnsi="仿宋" w:eastAsia="仿宋" w:cs="宋体"/>
          <w:bCs/>
          <w:sz w:val="32"/>
          <w:szCs w:val="32"/>
        </w:rPr>
        <w:t>传真：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ind w:firstLine="640" w:firstLineChars="200"/>
        <w:rPr>
          <w:rFonts w:ascii="仿宋" w:hAnsi="仿宋" w:eastAsia="仿宋" w:cs="Arial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 xml:space="preserve">1.9 </w:t>
      </w:r>
      <w:r>
        <w:rPr>
          <w:rFonts w:hint="eastAsia" w:ascii="仿宋" w:hAnsi="仿宋" w:eastAsia="仿宋" w:cs="宋体"/>
          <w:bCs/>
          <w:sz w:val="32"/>
          <w:szCs w:val="32"/>
        </w:rPr>
        <w:t>电子邮件：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 xml:space="preserve">1.10 </w:t>
      </w:r>
      <w:r>
        <w:rPr>
          <w:rFonts w:hint="eastAsia" w:ascii="仿宋" w:hAnsi="仿宋" w:eastAsia="仿宋" w:cs="宋体"/>
          <w:bCs/>
          <w:sz w:val="32"/>
          <w:szCs w:val="32"/>
        </w:rPr>
        <w:t>移动电话：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spacing w:before="156" w:beforeLines="50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2．代理机构或中国办事处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2.1 代理机构/中国办事处名称：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2.2 联系人：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2.3 电话：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2.4 传真：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2.5 电子邮件：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2.6 移动电话：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spacing w:before="156" w:beforeLines="50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3．制造商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ascii="仿宋" w:hAnsi="仿宋" w:eastAsia="仿宋" w:cs="宋体"/>
          <w:bCs/>
          <w:sz w:val="32"/>
          <w:szCs w:val="32"/>
        </w:rPr>
        <w:t>3.1 制造商名称：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ascii="仿宋" w:hAnsi="仿宋" w:eastAsia="仿宋" w:cs="宋体"/>
          <w:bCs/>
          <w:sz w:val="32"/>
          <w:szCs w:val="32"/>
        </w:rPr>
        <w:t>3.2 制造商地址</w:t>
      </w:r>
      <w:r>
        <w:rPr>
          <w:rFonts w:hint="eastAsia" w:ascii="楷体" w:hAnsi="楷体" w:eastAsia="楷体" w:cs="宋体"/>
          <w:bCs/>
          <w:sz w:val="32"/>
          <w:szCs w:val="32"/>
        </w:rPr>
        <w:t>（注：营业执照地址）</w:t>
      </w:r>
      <w:r>
        <w:rPr>
          <w:rFonts w:ascii="仿宋" w:hAnsi="仿宋" w:eastAsia="仿宋" w:cs="宋体"/>
          <w:bCs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ascii="仿宋" w:hAnsi="仿宋" w:eastAsia="仿宋" w:cs="宋体"/>
          <w:bCs/>
          <w:sz w:val="32"/>
          <w:szCs w:val="32"/>
        </w:rPr>
        <w:t>3.3 联系人：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ascii="仿宋" w:hAnsi="仿宋" w:eastAsia="仿宋" w:cs="宋体"/>
          <w:bCs/>
          <w:sz w:val="32"/>
          <w:szCs w:val="32"/>
        </w:rPr>
        <w:t>3.4 电话：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ascii="仿宋" w:hAnsi="仿宋" w:eastAsia="仿宋" w:cs="宋体"/>
          <w:bCs/>
          <w:sz w:val="32"/>
          <w:szCs w:val="32"/>
        </w:rPr>
        <w:t>3.5 传真：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ascii="仿宋" w:hAnsi="仿宋" w:eastAsia="仿宋" w:cs="宋体"/>
          <w:bCs/>
          <w:sz w:val="32"/>
          <w:szCs w:val="32"/>
        </w:rPr>
        <w:t>3.6 电子邮件：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ascii="仿宋" w:hAnsi="仿宋" w:eastAsia="仿宋" w:cs="宋体"/>
          <w:bCs/>
          <w:sz w:val="32"/>
          <w:szCs w:val="32"/>
        </w:rPr>
        <w:t>3.7 移动电话：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spacing w:before="156" w:beforeLines="50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4．生产企业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4.1 生产企业名称：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地址：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邮编：</w:t>
      </w:r>
      <w:r>
        <w:rPr>
          <w:rFonts w:ascii="仿宋" w:hAnsi="仿宋" w:eastAsia="仿宋" w:cs="宋体"/>
          <w:bCs/>
          <w:sz w:val="32"/>
          <w:szCs w:val="32"/>
        </w:rPr>
        <w:tab/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4.2 联系人：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4.3 电子邮件：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4.4 电话：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4.5 传真：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4.6 移动电话：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4.7 工厂人数：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楷体" w:hAnsi="楷体" w:eastAsia="楷体" w:cs="宋体"/>
          <w:bCs/>
          <w:sz w:val="32"/>
          <w:szCs w:val="32"/>
        </w:rPr>
        <w:t>（工厂人数是与认证要求有关的各类人员人数，通常包括：质量负责人、设计、工艺、采购、检验\试验、校准\检定人员、内审员、质量管理人员、生产现场操作人员、与产品防护相关的人员、证书和标志管理人员等）</w:t>
      </w:r>
    </w:p>
    <w:p>
      <w:pPr>
        <w:spacing w:before="156" w:beforeLines="50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5．产品名称：                                         </w:t>
      </w:r>
    </w:p>
    <w:p>
      <w:pPr>
        <w:spacing w:before="156" w:beforeLines="50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6．产品类别：</w:t>
      </w:r>
    </w:p>
    <w:p>
      <w:pPr>
        <w:spacing w:before="156" w:beforeLines="50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7．产品商标：</w:t>
      </w:r>
    </w:p>
    <w:p>
      <w:pPr>
        <w:spacing w:before="156" w:beforeLines="50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8．型号和规格：</w:t>
      </w:r>
    </w:p>
    <w:p>
      <w:pPr>
        <w:spacing w:before="156" w:beforeLines="50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9．产品认证标准：</w:t>
      </w:r>
    </w:p>
    <w:p>
      <w:pPr>
        <w:spacing w:before="156" w:beforeLines="50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10.提交申请书时请同时提供营业执照电子版。</w:t>
      </w:r>
    </w:p>
    <w:p>
      <w:pPr>
        <w:spacing w:before="156" w:beforeLines="50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11．请选择本次申请的获证模式：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宋体"/>
          <w:bCs/>
          <w:sz w:val="32"/>
          <w:szCs w:val="32"/>
        </w:rPr>
        <w:t xml:space="preserve">普通类型   </w:t>
      </w:r>
      <w:r>
        <w:rPr>
          <w:rFonts w:hint="eastAsia" w:ascii="仿宋" w:hAnsi="仿宋" w:eastAsia="仿宋" w:cs="宋体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宋体"/>
          <w:bCs/>
          <w:sz w:val="32"/>
          <w:szCs w:val="32"/>
        </w:rPr>
        <w:t xml:space="preserve">OEM   </w:t>
      </w:r>
      <w:r>
        <w:rPr>
          <w:rFonts w:hint="eastAsia" w:ascii="仿宋" w:hAnsi="仿宋" w:eastAsia="仿宋" w:cs="宋体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宋体"/>
          <w:bCs/>
          <w:sz w:val="32"/>
          <w:szCs w:val="32"/>
        </w:rPr>
        <w:t xml:space="preserve">ODM   </w:t>
      </w:r>
      <w:r>
        <w:rPr>
          <w:rFonts w:hint="eastAsia" w:ascii="仿宋" w:hAnsi="仿宋" w:eastAsia="仿宋" w:cs="宋体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宋体"/>
          <w:bCs/>
          <w:sz w:val="32"/>
          <w:szCs w:val="32"/>
        </w:rPr>
        <w:t>其他利用已获证书结果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A.选择本次申请的获证模式为“ODM”，出现下面两个选项：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宋体"/>
          <w:bCs/>
          <w:sz w:val="32"/>
          <w:szCs w:val="32"/>
        </w:rPr>
        <w:t>本次申请拟利用ODM生产企业已有</w:t>
      </w:r>
      <w:r>
        <w:rPr>
          <w:rFonts w:hint="eastAsia" w:ascii="仿宋" w:hAnsi="仿宋" w:eastAsia="仿宋" w:cs="宋体"/>
          <w:bCs/>
          <w:sz w:val="32"/>
          <w:szCs w:val="32"/>
          <w:lang w:eastAsia="zh-CN"/>
        </w:rPr>
        <w:t>TCCC</w:t>
      </w:r>
      <w:r>
        <w:rPr>
          <w:rFonts w:hint="eastAsia" w:ascii="仿宋" w:hAnsi="仿宋" w:eastAsia="仿宋" w:cs="宋体"/>
          <w:bCs/>
          <w:sz w:val="32"/>
          <w:szCs w:val="32"/>
        </w:rPr>
        <w:t>证书的结果：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  <w:u w:val="single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选择此项显示：请正确填写ODM生产企业已有</w:t>
      </w:r>
      <w:r>
        <w:rPr>
          <w:rFonts w:hint="eastAsia" w:ascii="仿宋" w:hAnsi="仿宋" w:eastAsia="仿宋" w:cs="宋体"/>
          <w:bCs/>
          <w:sz w:val="32"/>
          <w:szCs w:val="32"/>
          <w:lang w:eastAsia="zh-CN"/>
        </w:rPr>
        <w:t>TCCC</w:t>
      </w:r>
      <w:r>
        <w:rPr>
          <w:rFonts w:hint="eastAsia" w:ascii="仿宋" w:hAnsi="仿宋" w:eastAsia="仿宋" w:cs="宋体"/>
          <w:bCs/>
          <w:sz w:val="32"/>
          <w:szCs w:val="32"/>
        </w:rPr>
        <w:t>证书（初始认证证书）的证书号：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  <w:u w:val="single"/>
        </w:rPr>
      </w:pP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sym w:font="Wingdings 2" w:char="00A3"/>
      </w:r>
      <w:r>
        <w:rPr>
          <w:rFonts w:hint="eastAsia" w:ascii="仿宋" w:hAnsi="仿宋" w:eastAsia="仿宋" w:cs="宋体"/>
          <w:bCs/>
          <w:sz w:val="32"/>
          <w:szCs w:val="32"/>
        </w:rPr>
        <w:t>作为ODM初始认证证书持证人身份申请：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B.如果选择本次申请的的获证模式为“其他利用已获证书结果”则出现如下界面: 请正确填写拟利用的已获证书结果的证书号：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  <w:u w:val="single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C.如果选择本次申请的获证模式为“OEM”，选择此项显示：请正确填写相关联的OEM证书号：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  <w:u w:val="single"/>
        </w:rPr>
      </w:pP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 w:cs="宋体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 xml:space="preserve">       </w:t>
      </w:r>
    </w:p>
    <w:p>
      <w:pPr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注：若原获证产品发生变更，本ODM产品也应随之变更并办理变更手续。</w:t>
      </w:r>
    </w:p>
    <w:p>
      <w:pPr>
        <w:widowControl/>
        <w:jc w:val="left"/>
        <w:rPr>
          <w:rFonts w:eastAsia="宋体" w:cs="宋体"/>
          <w:bCs/>
          <w:sz w:val="28"/>
          <w:szCs w:val="28"/>
        </w:rPr>
      </w:pPr>
      <w:r>
        <w:rPr>
          <w:rFonts w:eastAsia="宋体" w:cs="宋体"/>
          <w:bCs/>
          <w:sz w:val="28"/>
          <w:szCs w:val="28"/>
        </w:rPr>
        <w:br w:type="page"/>
      </w:r>
    </w:p>
    <w:p>
      <w:pPr>
        <w:spacing w:line="50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认证委托人注意事项</w:t>
      </w:r>
    </w:p>
    <w:p>
      <w:pPr>
        <w:ind w:firstLine="640" w:firstLineChars="200"/>
        <w:rPr>
          <w:rFonts w:ascii="仿宋" w:hAnsi="仿宋" w:eastAsia="仿宋" w:cs="宋体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1.认证委托人应将申请书寄受理部门。</w:t>
      </w:r>
    </w:p>
    <w:p>
      <w:p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本申请受理部门：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北京铁城检测认证有限公司</w:t>
      </w:r>
      <w:r>
        <w:rPr>
          <w:rFonts w:hint="eastAsia" w:ascii="仿宋" w:hAnsi="仿宋" w:eastAsia="仿宋" w:cs="宋体"/>
          <w:sz w:val="32"/>
          <w:szCs w:val="32"/>
        </w:rPr>
        <w:t>认证部</w:t>
      </w:r>
    </w:p>
    <w:p>
      <w:pPr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地址：</w:t>
      </w:r>
    </w:p>
    <w:p>
      <w:pPr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联系电话：</w:t>
      </w:r>
    </w:p>
    <w:p>
      <w:pPr>
        <w:ind w:left="638" w:leftChars="304" w:firstLine="0" w:firstLineChars="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2.有关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TCCC</w:t>
      </w:r>
      <w:r>
        <w:rPr>
          <w:rFonts w:hint="eastAsia" w:ascii="仿宋" w:hAnsi="仿宋" w:eastAsia="仿宋" w:cs="宋体"/>
          <w:sz w:val="32"/>
          <w:szCs w:val="32"/>
        </w:rPr>
        <w:t>产品认证的公开文件可通过上网获取, 网址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"http://www.bjtcxnjc.com/"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</w:rPr>
        <w:t>http://www.bjtcxnjc.com/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" w:hAnsi="仿宋" w:eastAsia="仿宋" w:cs="宋体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3.认证委托人获证后有关证书注销、暂停（恢复）、撤销等重要信息，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北京铁城检测认证有限公司</w:t>
      </w:r>
      <w:r>
        <w:rPr>
          <w:rFonts w:hint="eastAsia" w:ascii="仿宋" w:hAnsi="仿宋" w:eastAsia="仿宋" w:cs="宋体"/>
          <w:sz w:val="32"/>
          <w:szCs w:val="32"/>
        </w:rPr>
        <w:t>将以“通知书”形式按上述“认证委托人”信息中的内容以邮件方式告之。如持证人证书内容（认证委托人/制造商/生产企业名称、地址等）发生变化，请及时申请证书变更。除证书内容外，认证委托人/代理机构/制造商/生产企业其他内容发生变化，请及时联系受理工程师进行变更。</w:t>
      </w:r>
    </w:p>
    <w:p>
      <w:p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4.认证委托人获证后有关证书注销、暂停（恢复）、撤销的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信息，请登录</w:t>
      </w: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北京铁城检测认证有限公司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网站</w:t>
      </w:r>
      <w:r>
        <w:rPr>
          <w:rFonts w:hint="eastAsia" w:ascii="仿宋" w:hAnsi="仿宋" w:eastAsia="仿宋" w:cs="宋体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instrText xml:space="preserve"> HYPERLINK "http://www.bjtcxnjc.com/"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http://www.bjtcxnjc.com/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end"/>
      </w:r>
      <w:r>
        <w:rPr>
          <w:rFonts w:hint="eastAsia" w:ascii="仿宋" w:hAnsi="仿宋" w:eastAsia="仿宋" w:cs="宋体"/>
          <w:color w:val="auto"/>
          <w:sz w:val="32"/>
          <w:szCs w:val="32"/>
          <w:highlight w:val="none"/>
        </w:rPr>
        <w:t>）或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认监网网站(</w:t>
      </w:r>
      <w:r>
        <w:rPr>
          <w:rStyle w:val="6"/>
          <w:rFonts w:hint="eastAsia" w:ascii="仿宋" w:hAnsi="仿宋" w:eastAsia="仿宋" w:cs="宋体"/>
          <w:color w:val="auto"/>
          <w:sz w:val="32"/>
          <w:szCs w:val="32"/>
        </w:rPr>
        <w:t>http://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"http://www.cnca.gov.cn" </w:instrText>
      </w:r>
      <w:r>
        <w:rPr>
          <w:color w:val="auto"/>
        </w:rPr>
        <w:fldChar w:fldCharType="separate"/>
      </w:r>
      <w:r>
        <w:rPr>
          <w:rStyle w:val="6"/>
          <w:rFonts w:hint="eastAsia" w:ascii="仿宋" w:hAnsi="仿宋" w:eastAsia="仿宋" w:cs="宋体"/>
          <w:color w:val="auto"/>
          <w:sz w:val="32"/>
          <w:szCs w:val="32"/>
        </w:rPr>
        <w:t>www.cnca.gov.cn</w:t>
      </w:r>
      <w:r>
        <w:rPr>
          <w:rStyle w:val="6"/>
          <w:rFonts w:hint="eastAsia" w:ascii="仿宋" w:hAnsi="仿宋" w:eastAsia="仿宋" w:cs="宋体"/>
          <w:color w:val="auto"/>
          <w:sz w:val="32"/>
          <w:szCs w:val="32"/>
        </w:rPr>
        <w:fldChar w:fldCharType="end"/>
      </w:r>
      <w:r>
        <w:rPr>
          <w:rFonts w:hint="eastAsia" w:ascii="仿宋" w:hAnsi="仿宋" w:eastAsia="仿宋" w:cs="宋体"/>
          <w:color w:val="auto"/>
          <w:sz w:val="32"/>
          <w:szCs w:val="32"/>
        </w:rPr>
        <w:t>)进行查</w:t>
      </w:r>
      <w:r>
        <w:rPr>
          <w:rFonts w:hint="eastAsia" w:ascii="仿宋" w:hAnsi="仿宋" w:eastAsia="仿宋" w:cs="宋体"/>
          <w:sz w:val="32"/>
          <w:szCs w:val="32"/>
        </w:rPr>
        <w:t>询。同时认证委托人需将证书注销、暂停（恢复）、撤销的信息及时通知与之相关的制造商、生产企业，并按照自愿性产品认证的相关规定执行。</w:t>
      </w:r>
    </w:p>
    <w:p>
      <w:p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5.</w:t>
      </w:r>
      <w:r>
        <w:rPr>
          <w:rFonts w:hint="eastAsia" w:ascii="仿宋" w:hAnsi="仿宋" w:eastAsia="仿宋" w:cs="宋体"/>
          <w:sz w:val="32"/>
          <w:szCs w:val="32"/>
        </w:rPr>
        <w:t>获证后，请认真核对证书信息，如有疑义，请在获证后30个工作日内向受理部门提出申诉。</w:t>
      </w:r>
    </w:p>
    <w:p>
      <w:pPr>
        <w:ind w:firstLine="200"/>
        <w:rPr>
          <w:rFonts w:ascii="仿宋" w:hAnsi="仿宋" w:eastAsia="仿宋" w:cs="宋体"/>
          <w:sz w:val="32"/>
          <w:szCs w:val="32"/>
        </w:rPr>
      </w:pPr>
    </w:p>
    <w:p>
      <w:pPr>
        <w:ind w:firstLine="200"/>
        <w:rPr>
          <w:rFonts w:ascii="楷体" w:hAnsi="楷体" w:eastAsia="楷体" w:cs="宋体"/>
          <w:sz w:val="44"/>
          <w:szCs w:val="32"/>
        </w:rPr>
      </w:pPr>
    </w:p>
    <w:p>
      <w:pPr>
        <w:wordWrap w:val="0"/>
        <w:spacing w:line="500" w:lineRule="exact"/>
        <w:jc w:val="right"/>
        <w:rPr>
          <w:rFonts w:ascii="楷体" w:hAnsi="楷体" w:eastAsia="楷体" w:cs="宋体"/>
          <w:b/>
          <w:sz w:val="28"/>
          <w:szCs w:val="24"/>
        </w:rPr>
      </w:pPr>
      <w:r>
        <w:rPr>
          <w:rFonts w:hint="eastAsia" w:ascii="楷体" w:hAnsi="楷体" w:eastAsia="楷体" w:cs="宋体"/>
          <w:b/>
          <w:sz w:val="28"/>
          <w:szCs w:val="24"/>
        </w:rPr>
        <w:t xml:space="preserve">委托人授权签章： </w:t>
      </w:r>
      <w:r>
        <w:rPr>
          <w:rFonts w:ascii="楷体" w:hAnsi="楷体" w:eastAsia="楷体" w:cs="宋体"/>
          <w:b/>
          <w:sz w:val="28"/>
          <w:szCs w:val="24"/>
        </w:rPr>
        <w:t xml:space="preserve">                </w:t>
      </w:r>
    </w:p>
    <w:p>
      <w:pPr>
        <w:spacing w:line="500" w:lineRule="exact"/>
        <w:jc w:val="right"/>
        <w:rPr>
          <w:rFonts w:ascii="楷体" w:hAnsi="楷体" w:eastAsia="楷体" w:cs="宋体"/>
          <w:b/>
          <w:sz w:val="28"/>
          <w:szCs w:val="24"/>
        </w:rPr>
      </w:pPr>
    </w:p>
    <w:p>
      <w:pPr>
        <w:spacing w:line="500" w:lineRule="exact"/>
        <w:jc w:val="right"/>
        <w:rPr>
          <w:rFonts w:ascii="楷体" w:hAnsi="楷体" w:eastAsia="楷体" w:cs="宋体"/>
          <w:b/>
          <w:sz w:val="28"/>
          <w:szCs w:val="24"/>
        </w:rPr>
      </w:pPr>
      <w:r>
        <w:rPr>
          <w:rFonts w:hint="eastAsia" w:ascii="楷体" w:hAnsi="楷体" w:eastAsia="楷体" w:cs="宋体"/>
          <w:b/>
          <w:sz w:val="28"/>
          <w:szCs w:val="24"/>
        </w:rPr>
        <w:t>年    月    日</w:t>
      </w:r>
    </w:p>
    <w:p/>
    <w:sectPr>
      <w:headerReference r:id="rId3" w:type="default"/>
      <w:headerReference r:id="rId4" w:type="even"/>
      <w:pgSz w:w="11906" w:h="16838"/>
      <w:pgMar w:top="1440" w:right="1800" w:bottom="1440" w:left="1800" w:header="851" w:footer="1701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pPr w:leftFromText="180" w:rightFromText="180" w:vertAnchor="page" w:horzAnchor="margin" w:tblpXSpec="center" w:tblpY="705"/>
      <w:tblOverlap w:val="never"/>
      <w:tblW w:w="9514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639"/>
      <w:gridCol w:w="3877"/>
      <w:gridCol w:w="2998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418" w:hRule="atLeast"/>
      </w:trPr>
      <w:tc>
        <w:tcPr>
          <w:tcW w:w="2639" w:type="dxa"/>
          <w:vMerge w:val="restart"/>
          <w:vAlign w:val="center"/>
        </w:tcPr>
        <w:p>
          <w:pPr>
            <w:jc w:val="center"/>
            <w:rPr>
              <w:rFonts w:eastAsia="宋体"/>
            </w:rPr>
          </w:pPr>
          <w:r>
            <w:rPr>
              <w:rFonts w:hint="eastAsia" w:ascii="方正小标宋简体" w:eastAsia="方正小标宋简体"/>
              <w:sz w:val="52"/>
              <w:lang w:eastAsia="zh-CN"/>
            </w:rPr>
            <w:drawing>
              <wp:anchor distT="0" distB="0" distL="114300" distR="114300" simplePos="0" relativeHeight="1771448320" behindDoc="1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-6350</wp:posOffset>
                </wp:positionV>
                <wp:extent cx="903605" cy="890905"/>
                <wp:effectExtent l="0" t="0" r="10795" b="4445"/>
                <wp:wrapTight wrapText="bothSides">
                  <wp:wrapPolygon>
                    <wp:start x="6375" y="0"/>
                    <wp:lineTo x="3643" y="1386"/>
                    <wp:lineTo x="0" y="5542"/>
                    <wp:lineTo x="0" y="16165"/>
                    <wp:lineTo x="5009" y="21246"/>
                    <wp:lineTo x="6375" y="21246"/>
                    <wp:lineTo x="14572" y="21246"/>
                    <wp:lineTo x="15938" y="21246"/>
                    <wp:lineTo x="20947" y="16165"/>
                    <wp:lineTo x="20947" y="5542"/>
                    <wp:lineTo x="17760" y="1847"/>
                    <wp:lineTo x="14572" y="0"/>
                    <wp:lineTo x="6375" y="0"/>
                  </wp:wrapPolygon>
                </wp:wrapTight>
                <wp:docPr id="149" name="图片 149" descr="信诺标志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" name="图片 149" descr="信诺标志新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3605" cy="890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75" w:type="dxa"/>
          <w:gridSpan w:val="2"/>
          <w:vAlign w:val="center"/>
        </w:tcPr>
        <w:p>
          <w:pPr>
            <w:jc w:val="center"/>
            <w:rPr>
              <w:rFonts w:ascii="黑体" w:hAnsi="黑体" w:eastAsia="黑体"/>
              <w:sz w:val="24"/>
              <w:szCs w:val="24"/>
            </w:rPr>
          </w:pPr>
          <w:r>
            <w:rPr>
              <w:rFonts w:hint="eastAsia" w:ascii="黑体" w:hAnsi="黑体" w:eastAsia="黑体"/>
              <w:sz w:val="24"/>
              <w:szCs w:val="24"/>
            </w:rPr>
            <w:t>自愿性产品认证申请书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350" w:hRule="atLeast"/>
      </w:trPr>
      <w:tc>
        <w:tcPr>
          <w:tcW w:w="2639" w:type="dxa"/>
          <w:vMerge w:val="continue"/>
        </w:tcPr>
        <w:p>
          <w:pPr>
            <w:jc w:val="center"/>
          </w:pPr>
        </w:p>
      </w:tc>
      <w:tc>
        <w:tcPr>
          <w:tcW w:w="3877" w:type="dxa"/>
          <w:vAlign w:val="center"/>
        </w:tcPr>
        <w:p>
          <w:pPr>
            <w:autoSpaceDE w:val="0"/>
            <w:autoSpaceDN w:val="0"/>
            <w:jc w:val="center"/>
            <w:rPr>
              <w:rFonts w:hint="eastAsia" w:eastAsia="黑体"/>
              <w:lang w:eastAsia="zh-CN"/>
            </w:rPr>
          </w:pPr>
          <w:r>
            <w:rPr>
              <w:rFonts w:hint="eastAsia" w:ascii="黑体" w:hAnsi="黑体" w:eastAsia="黑体" w:cs="华文宋体"/>
              <w:sz w:val="24"/>
              <w:szCs w:val="24"/>
            </w:rPr>
            <w:t>编号：</w:t>
          </w:r>
          <w:r>
            <w:rPr>
              <w:rFonts w:hint="eastAsia" w:ascii="黑体" w:hAnsi="黑体" w:eastAsia="黑体" w:cs="华文宋体"/>
              <w:sz w:val="24"/>
              <w:szCs w:val="24"/>
              <w:lang w:eastAsia="zh-CN"/>
            </w:rPr>
            <w:t>TCCC</w:t>
          </w:r>
          <w:r>
            <w:rPr>
              <w:rFonts w:hint="eastAsia" w:ascii="黑体" w:hAnsi="黑体" w:eastAsia="黑体" w:cs="华文宋体"/>
              <w:sz w:val="24"/>
              <w:szCs w:val="24"/>
            </w:rPr>
            <w:t>0</w:t>
          </w:r>
          <w:r>
            <w:rPr>
              <w:rFonts w:hint="eastAsia" w:ascii="黑体" w:hAnsi="黑体" w:eastAsia="黑体" w:cs="华文宋体"/>
              <w:sz w:val="24"/>
              <w:szCs w:val="24"/>
              <w:highlight w:val="none"/>
            </w:rPr>
            <w:t>7</w:t>
          </w:r>
          <w:r>
            <w:rPr>
              <w:rFonts w:hint="eastAsia" w:ascii="黑体" w:hAnsi="黑体" w:eastAsia="黑体" w:cs="华文宋体"/>
              <w:sz w:val="24"/>
              <w:szCs w:val="24"/>
              <w:highlight w:val="none"/>
              <w:lang w:val="en-US" w:eastAsia="zh-CN"/>
            </w:rPr>
            <w:t>/</w:t>
          </w:r>
          <w:r>
            <w:rPr>
              <w:rFonts w:hint="eastAsia" w:ascii="黑体" w:hAnsi="黑体" w:eastAsia="黑体" w:cs="华文宋体"/>
              <w:sz w:val="24"/>
              <w:szCs w:val="24"/>
              <w:highlight w:val="none"/>
            </w:rPr>
            <w:t>P01</w:t>
          </w:r>
          <w:r>
            <w:rPr>
              <w:rFonts w:hint="eastAsia" w:ascii="黑体" w:hAnsi="黑体" w:eastAsia="黑体" w:cs="华文宋体"/>
              <w:sz w:val="24"/>
              <w:szCs w:val="24"/>
              <w:highlight w:val="none"/>
              <w:lang w:val="en-US" w:eastAsia="zh-CN"/>
            </w:rPr>
            <w:t>01.02</w:t>
          </w:r>
        </w:p>
      </w:tc>
      <w:tc>
        <w:tcPr>
          <w:tcW w:w="2998" w:type="dxa"/>
          <w:vAlign w:val="center"/>
        </w:tcPr>
        <w:p>
          <w:pPr>
            <w:jc w:val="center"/>
            <w:rPr>
              <w:rFonts w:hint="eastAsia" w:ascii="黑体" w:hAnsi="黑体" w:eastAsia="黑体" w:cs="华文宋体"/>
              <w:sz w:val="24"/>
              <w:szCs w:val="24"/>
              <w:lang w:eastAsia="zh-CN"/>
            </w:rPr>
          </w:pPr>
          <w:r>
            <w:rPr>
              <w:rFonts w:hint="eastAsia" w:ascii="黑体" w:hAnsi="黑体" w:eastAsia="黑体" w:cs="华文宋体"/>
              <w:sz w:val="24"/>
              <w:szCs w:val="24"/>
            </w:rPr>
            <w:t>版本：</w:t>
          </w:r>
          <w:r>
            <w:rPr>
              <w:rFonts w:hint="eastAsia" w:ascii="黑体" w:hAnsi="黑体" w:eastAsia="黑体" w:cs="华文宋体"/>
              <w:sz w:val="24"/>
              <w:szCs w:val="24"/>
              <w:lang w:eastAsia="zh-CN"/>
            </w:rPr>
            <w:t>2020</w:t>
          </w:r>
          <w:r>
            <w:rPr>
              <w:rFonts w:hint="eastAsia" w:ascii="黑体" w:hAnsi="黑体" w:eastAsia="黑体" w:cs="华文宋体"/>
              <w:sz w:val="24"/>
              <w:szCs w:val="24"/>
              <w:lang w:val="en-US" w:eastAsia="zh-CN"/>
            </w:rPr>
            <w:t>10</w:t>
          </w:r>
          <w:r>
            <w:rPr>
              <w:rFonts w:hint="eastAsia" w:ascii="黑体" w:hAnsi="黑体" w:eastAsia="黑体" w:cs="华文宋体"/>
              <w:sz w:val="24"/>
              <w:szCs w:val="24"/>
              <w:lang w:eastAsia="zh-CN"/>
            </w:rPr>
            <w:t>17</w:t>
          </w:r>
        </w:p>
      </w:tc>
    </w:tr>
  </w:tbl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pPr w:leftFromText="180" w:rightFromText="180" w:vertAnchor="page" w:horzAnchor="margin" w:tblpXSpec="center" w:tblpY="705"/>
      <w:tblOverlap w:val="never"/>
      <w:tblW w:w="9514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639"/>
      <w:gridCol w:w="3877"/>
      <w:gridCol w:w="2998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418" w:hRule="atLeast"/>
      </w:trPr>
      <w:tc>
        <w:tcPr>
          <w:tcW w:w="2639" w:type="dxa"/>
          <w:vMerge w:val="restart"/>
          <w:vAlign w:val="center"/>
        </w:tcPr>
        <w:p>
          <w:pPr>
            <w:jc w:val="center"/>
            <w:rPr>
              <w:rFonts w:eastAsia="宋体"/>
            </w:rPr>
          </w:pPr>
          <w:r>
            <w:rPr>
              <w:rFonts w:hint="eastAsia" w:ascii="方正小标宋简体" w:eastAsia="方正小标宋简体"/>
              <w:sz w:val="52"/>
              <w:lang w:eastAsia="zh-CN"/>
            </w:rPr>
            <w:drawing>
              <wp:anchor distT="0" distB="0" distL="114300" distR="114300" simplePos="0" relativeHeight="3291239424" behindDoc="1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-6350</wp:posOffset>
                </wp:positionV>
                <wp:extent cx="903605" cy="890905"/>
                <wp:effectExtent l="0" t="0" r="10795" b="4445"/>
                <wp:wrapTight wrapText="bothSides">
                  <wp:wrapPolygon>
                    <wp:start x="6375" y="0"/>
                    <wp:lineTo x="3643" y="1386"/>
                    <wp:lineTo x="0" y="5542"/>
                    <wp:lineTo x="0" y="16165"/>
                    <wp:lineTo x="5009" y="21246"/>
                    <wp:lineTo x="6375" y="21246"/>
                    <wp:lineTo x="14572" y="21246"/>
                    <wp:lineTo x="15938" y="21246"/>
                    <wp:lineTo x="20947" y="16165"/>
                    <wp:lineTo x="20947" y="5542"/>
                    <wp:lineTo x="17760" y="1847"/>
                    <wp:lineTo x="14572" y="0"/>
                    <wp:lineTo x="6375" y="0"/>
                  </wp:wrapPolygon>
                </wp:wrapTight>
                <wp:docPr id="1" name="图片 1" descr="信诺标志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信诺标志新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3605" cy="890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75" w:type="dxa"/>
          <w:gridSpan w:val="2"/>
          <w:vAlign w:val="center"/>
        </w:tcPr>
        <w:p>
          <w:pPr>
            <w:jc w:val="center"/>
            <w:rPr>
              <w:rFonts w:ascii="黑体" w:hAnsi="黑体" w:eastAsia="黑体"/>
              <w:sz w:val="24"/>
              <w:szCs w:val="24"/>
            </w:rPr>
          </w:pPr>
          <w:r>
            <w:rPr>
              <w:rFonts w:hint="eastAsia" w:ascii="黑体" w:hAnsi="黑体" w:eastAsia="黑体"/>
              <w:sz w:val="24"/>
              <w:szCs w:val="24"/>
            </w:rPr>
            <w:t>自愿性产品认证申请书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350" w:hRule="atLeast"/>
      </w:trPr>
      <w:tc>
        <w:tcPr>
          <w:tcW w:w="2639" w:type="dxa"/>
          <w:vMerge w:val="continue"/>
        </w:tcPr>
        <w:p>
          <w:pPr>
            <w:jc w:val="center"/>
          </w:pPr>
        </w:p>
      </w:tc>
      <w:tc>
        <w:tcPr>
          <w:tcW w:w="3877" w:type="dxa"/>
          <w:vAlign w:val="center"/>
        </w:tcPr>
        <w:p>
          <w:pPr>
            <w:autoSpaceDE w:val="0"/>
            <w:autoSpaceDN w:val="0"/>
            <w:jc w:val="center"/>
            <w:rPr>
              <w:rFonts w:hint="eastAsia" w:eastAsia="黑体"/>
              <w:lang w:eastAsia="zh-CN"/>
            </w:rPr>
          </w:pPr>
          <w:r>
            <w:rPr>
              <w:rFonts w:hint="eastAsia" w:ascii="黑体" w:hAnsi="黑体" w:eastAsia="黑体" w:cs="华文宋体"/>
              <w:sz w:val="24"/>
              <w:szCs w:val="24"/>
            </w:rPr>
            <w:t>编号：</w:t>
          </w:r>
          <w:r>
            <w:rPr>
              <w:rFonts w:hint="eastAsia" w:ascii="黑体" w:hAnsi="黑体" w:eastAsia="黑体" w:cs="华文宋体"/>
              <w:sz w:val="24"/>
              <w:szCs w:val="24"/>
              <w:lang w:eastAsia="zh-CN"/>
            </w:rPr>
            <w:t>TCCC</w:t>
          </w:r>
          <w:r>
            <w:rPr>
              <w:rFonts w:hint="eastAsia" w:ascii="黑体" w:hAnsi="黑体" w:eastAsia="黑体" w:cs="华文宋体"/>
              <w:sz w:val="24"/>
              <w:szCs w:val="24"/>
            </w:rPr>
            <w:t>0</w:t>
          </w:r>
          <w:r>
            <w:rPr>
              <w:rFonts w:hint="eastAsia" w:ascii="黑体" w:hAnsi="黑体" w:eastAsia="黑体" w:cs="华文宋体"/>
              <w:sz w:val="24"/>
              <w:szCs w:val="24"/>
              <w:highlight w:val="none"/>
            </w:rPr>
            <w:t>7</w:t>
          </w:r>
          <w:r>
            <w:rPr>
              <w:rFonts w:hint="eastAsia" w:ascii="黑体" w:hAnsi="黑体" w:eastAsia="黑体" w:cs="华文宋体"/>
              <w:sz w:val="24"/>
              <w:szCs w:val="24"/>
              <w:highlight w:val="none"/>
              <w:lang w:val="en-US" w:eastAsia="zh-CN"/>
            </w:rPr>
            <w:t>/</w:t>
          </w:r>
          <w:r>
            <w:rPr>
              <w:rFonts w:hint="eastAsia" w:ascii="黑体" w:hAnsi="黑体" w:eastAsia="黑体" w:cs="华文宋体"/>
              <w:sz w:val="24"/>
              <w:szCs w:val="24"/>
              <w:highlight w:val="none"/>
            </w:rPr>
            <w:t>P01</w:t>
          </w:r>
          <w:r>
            <w:rPr>
              <w:rFonts w:hint="eastAsia" w:ascii="黑体" w:hAnsi="黑体" w:eastAsia="黑体" w:cs="华文宋体"/>
              <w:sz w:val="24"/>
              <w:szCs w:val="24"/>
              <w:highlight w:val="none"/>
              <w:lang w:val="en-US" w:eastAsia="zh-CN"/>
            </w:rPr>
            <w:t>01.02</w:t>
          </w:r>
        </w:p>
      </w:tc>
      <w:tc>
        <w:tcPr>
          <w:tcW w:w="2998" w:type="dxa"/>
          <w:vAlign w:val="center"/>
        </w:tcPr>
        <w:p>
          <w:pPr>
            <w:jc w:val="center"/>
            <w:rPr>
              <w:rFonts w:hint="eastAsia" w:ascii="黑体" w:hAnsi="黑体" w:eastAsia="黑体" w:cs="华文宋体"/>
              <w:sz w:val="24"/>
              <w:szCs w:val="24"/>
              <w:lang w:eastAsia="zh-CN"/>
            </w:rPr>
          </w:pPr>
          <w:r>
            <w:rPr>
              <w:rFonts w:hint="eastAsia" w:ascii="黑体" w:hAnsi="黑体" w:eastAsia="黑体" w:cs="华文宋体"/>
              <w:sz w:val="24"/>
              <w:szCs w:val="24"/>
            </w:rPr>
            <w:t>版本：</w:t>
          </w:r>
          <w:r>
            <w:rPr>
              <w:rFonts w:hint="eastAsia" w:ascii="黑体" w:hAnsi="黑体" w:eastAsia="黑体" w:cs="华文宋体"/>
              <w:sz w:val="24"/>
              <w:szCs w:val="24"/>
              <w:lang w:eastAsia="zh-CN"/>
            </w:rPr>
            <w:t>2020</w:t>
          </w:r>
          <w:r>
            <w:rPr>
              <w:rFonts w:hint="eastAsia" w:ascii="黑体" w:hAnsi="黑体" w:eastAsia="黑体" w:cs="华文宋体"/>
              <w:sz w:val="24"/>
              <w:szCs w:val="24"/>
              <w:lang w:val="en-US" w:eastAsia="zh-CN"/>
            </w:rPr>
            <w:t>10</w:t>
          </w:r>
          <w:r>
            <w:rPr>
              <w:rFonts w:hint="eastAsia" w:ascii="黑体" w:hAnsi="黑体" w:eastAsia="黑体" w:cs="华文宋体"/>
              <w:sz w:val="24"/>
              <w:szCs w:val="24"/>
              <w:lang w:eastAsia="zh-CN"/>
            </w:rPr>
            <w:t>17</w:t>
          </w:r>
        </w:p>
      </w:tc>
    </w:tr>
  </w:tbl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YiZDgfHaj3OqbOPC8lQ5FEoSz+4=" w:salt="yszqhW5duMiHHtt1jEthCA=="/>
  <w:defaultTabStop w:val="420"/>
  <w:evenAndOddHeaders w:val="1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42301"/>
    <w:rsid w:val="05331544"/>
    <w:rsid w:val="07E512D1"/>
    <w:rsid w:val="0B041568"/>
    <w:rsid w:val="1399620F"/>
    <w:rsid w:val="1C806B5D"/>
    <w:rsid w:val="1F042301"/>
    <w:rsid w:val="23AD4245"/>
    <w:rsid w:val="280E296C"/>
    <w:rsid w:val="4BB00695"/>
    <w:rsid w:val="5E0041F9"/>
    <w:rsid w:val="6414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中铁五院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2020-12-02T03:34:00Z</dcterms:created>
  <dc:creator>宝麻麻</dc:creator>
  <cp:lastModifiedBy>宝麻麻</cp:lastModifiedBy>
  <dcterms:modified xsi:type="dcterms:W3CDTF">2020-12-02T03:50:36Z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